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2C122" w14:textId="77777777" w:rsidR="00507479" w:rsidRDefault="00507479"/>
    <w:p w14:paraId="34EE9420" w14:textId="77777777" w:rsidR="00507479" w:rsidRDefault="00507479"/>
    <w:p w14:paraId="2AD5CBD9" w14:textId="2E01E260" w:rsidR="00507479" w:rsidRDefault="00507479">
      <w:r>
        <w:t>Vabariigi Valitsus</w:t>
      </w:r>
    </w:p>
    <w:p w14:paraId="700D0881" w14:textId="3FB556F5" w:rsidR="0078186D" w:rsidRDefault="00507479">
      <w:r>
        <w:t>Riigikantselei</w:t>
      </w:r>
    </w:p>
    <w:p w14:paraId="0BAB3FF3" w14:textId="77777777" w:rsidR="00507479" w:rsidRDefault="00507479">
      <w:r w:rsidRPr="00507479">
        <w:t>Stenbocki maja, Rahukohtu 3</w:t>
      </w:r>
    </w:p>
    <w:p w14:paraId="1D53D5F0" w14:textId="1C0F2280" w:rsidR="00507479" w:rsidRDefault="00507479">
      <w:r w:rsidRPr="00507479">
        <w:t>15161 Tallinn</w:t>
      </w:r>
    </w:p>
    <w:p w14:paraId="20E8235C" w14:textId="77777777" w:rsidR="00C55CE1" w:rsidRDefault="00507479">
      <w:r>
        <w:t>E-post: riigikantselei@riigikantselei.ee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BBCA0" w14:textId="77777777" w:rsidR="00C55CE1" w:rsidRDefault="00C55CE1"/>
    <w:p w14:paraId="56B177DA" w14:textId="77777777" w:rsidR="00C55CE1" w:rsidRDefault="00C55CE1">
      <w:r>
        <w:t>Teadmiseks: Keskkonnaamet</w:t>
      </w:r>
    </w:p>
    <w:p w14:paraId="07A84BC5" w14:textId="77777777" w:rsidR="00B92608" w:rsidRDefault="00C55CE1">
      <w:r>
        <w:t xml:space="preserve">E-post info@keskkonnaamet.ee </w:t>
      </w:r>
    </w:p>
    <w:p w14:paraId="79F38B19" w14:textId="33CEF7C2" w:rsidR="00B92608" w:rsidRDefault="00B92608">
      <w:r>
        <w:t>Kliimaministeerium</w:t>
      </w:r>
    </w:p>
    <w:p w14:paraId="260396FC" w14:textId="1AFBBCB0" w:rsidR="00B92608" w:rsidRDefault="00B92608">
      <w:r>
        <w:t>E-post: info@kliimaministeerium.ee</w:t>
      </w:r>
    </w:p>
    <w:p w14:paraId="63FF2E83" w14:textId="67A1400B" w:rsidR="00507479" w:rsidRDefault="00C55CE1">
      <w:r>
        <w:tab/>
      </w:r>
      <w:r>
        <w:tab/>
      </w:r>
      <w:r>
        <w:tab/>
      </w:r>
      <w:r>
        <w:tab/>
      </w:r>
      <w:r>
        <w:tab/>
      </w:r>
      <w:r>
        <w:tab/>
      </w:r>
      <w:r w:rsidR="00B92608">
        <w:tab/>
      </w:r>
      <w:r w:rsidR="00B92608">
        <w:tab/>
      </w:r>
      <w:r w:rsidR="00B92608">
        <w:tab/>
      </w:r>
      <w:r w:rsidR="00507479">
        <w:t>kuupäev digiallkirjas</w:t>
      </w:r>
    </w:p>
    <w:p w14:paraId="75505F0C" w14:textId="77777777" w:rsidR="00507479" w:rsidRDefault="00507479"/>
    <w:p w14:paraId="71AC9FA6" w14:textId="77777777" w:rsidR="00507479" w:rsidRDefault="00507479"/>
    <w:p w14:paraId="6AAC9CEF" w14:textId="4D36604E" w:rsidR="00507479" w:rsidRDefault="00507479">
      <w:r>
        <w:t>Arupärimine Vabariigi Valitsuse poolt avaldatud seisukoha osas</w:t>
      </w:r>
    </w:p>
    <w:p w14:paraId="7AD49FFC" w14:textId="77777777" w:rsidR="00507479" w:rsidRDefault="00507479"/>
    <w:p w14:paraId="35EF1235" w14:textId="7824CA34" w:rsidR="00BD2B08" w:rsidRDefault="00BD2B08" w:rsidP="00A204F4">
      <w:pPr>
        <w:jc w:val="both"/>
        <w:rPr>
          <w:rFonts w:cs="Arial"/>
          <w:szCs w:val="20"/>
        </w:rPr>
      </w:pPr>
      <w:r>
        <w:t xml:space="preserve">Pöördun Vabariigi Valitsuse poole </w:t>
      </w:r>
      <w:r w:rsidRPr="00453144">
        <w:rPr>
          <w:rFonts w:cs="Arial"/>
          <w:szCs w:val="20"/>
        </w:rPr>
        <w:t xml:space="preserve">MTÜ Jägala Kalateed </w:t>
      </w:r>
      <w:r>
        <w:rPr>
          <w:rFonts w:cs="Arial"/>
          <w:szCs w:val="20"/>
        </w:rPr>
        <w:t xml:space="preserve">nimel. Mittetulundusühing on moodustatud keskkonnakaitse edendamiseks, täpsemalt </w:t>
      </w:r>
      <w:r w:rsidRPr="00453144">
        <w:rPr>
          <w:rFonts w:cs="Arial"/>
          <w:szCs w:val="20"/>
        </w:rPr>
        <w:t>Jägala jõe alamjooks</w:t>
      </w:r>
      <w:r>
        <w:rPr>
          <w:rFonts w:cs="Arial"/>
          <w:szCs w:val="20"/>
        </w:rPr>
        <w:t>ul</w:t>
      </w:r>
      <w:r w:rsidRPr="00453144">
        <w:rPr>
          <w:rFonts w:cs="Arial"/>
          <w:szCs w:val="20"/>
        </w:rPr>
        <w:t xml:space="preserve"> Jägala Joast suudmeni siirdekalade asurkondade taastami</w:t>
      </w:r>
      <w:r>
        <w:rPr>
          <w:rFonts w:cs="Arial"/>
          <w:szCs w:val="20"/>
        </w:rPr>
        <w:t>seks</w:t>
      </w:r>
      <w:r w:rsidRPr="00453144">
        <w:rPr>
          <w:rFonts w:cs="Arial"/>
          <w:szCs w:val="20"/>
        </w:rPr>
        <w:t xml:space="preserve"> ja suurendam</w:t>
      </w:r>
      <w:r>
        <w:rPr>
          <w:rFonts w:cs="Arial"/>
          <w:szCs w:val="20"/>
        </w:rPr>
        <w:t>iseks. Mittetulundusühing on aastaid tegutsenud selle nimel, et tagada kalade vaba läbipääs Linnamäe paisul ja Natura ala kaitse-eesmärkide saavutamine.</w:t>
      </w:r>
    </w:p>
    <w:p w14:paraId="72A4473B" w14:textId="77777777" w:rsidR="00BD2B08" w:rsidRDefault="00BD2B08" w:rsidP="00A204F4">
      <w:pPr>
        <w:jc w:val="both"/>
        <w:rPr>
          <w:rFonts w:cs="Arial"/>
          <w:szCs w:val="20"/>
        </w:rPr>
      </w:pPr>
    </w:p>
    <w:p w14:paraId="2C2FDF38" w14:textId="2990BE18" w:rsidR="00BD2B08" w:rsidRDefault="00BD2B08" w:rsidP="00A204F4">
      <w:pPr>
        <w:jc w:val="both"/>
        <w:rPr>
          <w:rFonts w:cs="Arial"/>
          <w:szCs w:val="20"/>
        </w:rPr>
      </w:pPr>
      <w:r w:rsidRPr="00453144">
        <w:rPr>
          <w:rFonts w:cs="Arial"/>
          <w:szCs w:val="20"/>
        </w:rPr>
        <w:t>MTÜ Jägala Kalateed</w:t>
      </w:r>
      <w:r>
        <w:rPr>
          <w:rFonts w:cs="Arial"/>
          <w:szCs w:val="20"/>
        </w:rPr>
        <w:t xml:space="preserve">, looduse mitmekesisuse teaduspõhiseks säilitamiseks moodustatud </w:t>
      </w:r>
      <w:r w:rsidRPr="002A56F7">
        <w:rPr>
          <w:szCs w:val="20"/>
        </w:rPr>
        <w:t>Eesti Ihtüoloogia Selts</w:t>
      </w:r>
      <w:r>
        <w:rPr>
          <w:szCs w:val="20"/>
        </w:rPr>
        <w:t xml:space="preserve"> ja kalavarude kaitseks moodustatud </w:t>
      </w:r>
      <w:r w:rsidRPr="00453144">
        <w:rPr>
          <w:rFonts w:cs="Arial"/>
          <w:szCs w:val="20"/>
        </w:rPr>
        <w:t>Eesti Kalastajate Selts</w:t>
      </w:r>
      <w:r>
        <w:rPr>
          <w:rFonts w:cs="Arial"/>
          <w:szCs w:val="20"/>
        </w:rPr>
        <w:t xml:space="preserve"> on ühiselt esitanud taotlused selleks, et Linnamäe paisul kõrvaldataks kalade rändetõke ning hüdroelektrijaamas elektrienergia tootmist ja jõe paisutamist ei käsitletaks Natura erandi tingimustele vastava tegevusena.</w:t>
      </w:r>
      <w:r w:rsidR="00D0744B">
        <w:rPr>
          <w:rFonts w:cs="Arial"/>
          <w:szCs w:val="20"/>
        </w:rPr>
        <w:t xml:space="preserve"> Meil on hea meel </w:t>
      </w:r>
      <w:r w:rsidR="00B56DEC">
        <w:rPr>
          <w:rFonts w:cs="Arial"/>
          <w:szCs w:val="20"/>
        </w:rPr>
        <w:t>nentida, et Keskkonnaameti poolt Natura tagantjärgi hindamise ja Natura erandi hindamise tulemused kinnitavad</w:t>
      </w:r>
      <w:r w:rsidR="008B459D">
        <w:rPr>
          <w:rFonts w:cs="Arial"/>
          <w:szCs w:val="20"/>
        </w:rPr>
        <w:t>, et</w:t>
      </w:r>
      <w:r w:rsidR="00B56DEC">
        <w:rPr>
          <w:rFonts w:cs="Arial"/>
          <w:szCs w:val="20"/>
        </w:rPr>
        <w:t xml:space="preserve"> paisutuse kõrvaldami</w:t>
      </w:r>
      <w:r w:rsidR="008B459D">
        <w:rPr>
          <w:rFonts w:cs="Arial"/>
          <w:szCs w:val="20"/>
        </w:rPr>
        <w:t>ne ja kalade vaba läbipääsu tagamine on ainuvõimalik lahendus.</w:t>
      </w:r>
    </w:p>
    <w:p w14:paraId="742C6C6D" w14:textId="77777777" w:rsidR="0069290A" w:rsidRDefault="0069290A" w:rsidP="00A204F4">
      <w:pPr>
        <w:jc w:val="both"/>
        <w:rPr>
          <w:rFonts w:cs="Arial"/>
          <w:szCs w:val="20"/>
        </w:rPr>
      </w:pPr>
    </w:p>
    <w:p w14:paraId="4FB6DE3B" w14:textId="1C93A40E" w:rsidR="00643A2F" w:rsidRDefault="0069290A" w:rsidP="00A204F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Vabariigi Valitsuse seisukohad on keskkonnakaitseliste eesmärkide osas olnud </w:t>
      </w:r>
      <w:r w:rsidR="00783A52">
        <w:rPr>
          <w:rFonts w:cs="Arial"/>
          <w:szCs w:val="20"/>
        </w:rPr>
        <w:t xml:space="preserve">kahetsusväärselt ja põhjendamatult </w:t>
      </w:r>
      <w:r w:rsidR="001A17DA">
        <w:rPr>
          <w:rFonts w:cs="Arial"/>
          <w:szCs w:val="20"/>
        </w:rPr>
        <w:t xml:space="preserve">vaenulikud. </w:t>
      </w:r>
      <w:r w:rsidR="00643A2F">
        <w:rPr>
          <w:rFonts w:cs="Arial"/>
          <w:szCs w:val="20"/>
        </w:rPr>
        <w:t xml:space="preserve">Suhtluses mittetulundusühingutega ei </w:t>
      </w:r>
      <w:r w:rsidR="00590EDD">
        <w:rPr>
          <w:rFonts w:cs="Arial"/>
          <w:szCs w:val="20"/>
        </w:rPr>
        <w:t xml:space="preserve">ole </w:t>
      </w:r>
      <w:r w:rsidR="00643A2F">
        <w:rPr>
          <w:rFonts w:cs="Arial"/>
          <w:szCs w:val="20"/>
        </w:rPr>
        <w:t xml:space="preserve">Vabariigi Valitsus </w:t>
      </w:r>
      <w:r w:rsidR="00590EDD">
        <w:rPr>
          <w:rFonts w:cs="Arial"/>
          <w:szCs w:val="20"/>
        </w:rPr>
        <w:t xml:space="preserve">möönnud </w:t>
      </w:r>
      <w:r w:rsidR="00643A2F">
        <w:rPr>
          <w:rFonts w:cs="Arial"/>
          <w:szCs w:val="20"/>
        </w:rPr>
        <w:t>Natura kaitsekorrast tulenevaid kohustusi</w:t>
      </w:r>
      <w:r w:rsidR="00590EDD">
        <w:rPr>
          <w:rFonts w:cs="Arial"/>
          <w:szCs w:val="20"/>
        </w:rPr>
        <w:t xml:space="preserve">. Kaitsealuste liikide hea seisundi saavutamiseks ja elupaikade säilitamiseks tehtud jõupingutusi </w:t>
      </w:r>
      <w:r w:rsidR="00937BFA">
        <w:rPr>
          <w:rFonts w:cs="Arial"/>
          <w:szCs w:val="20"/>
        </w:rPr>
        <w:t>on korduvalt käsitletud ebaolulistena.</w:t>
      </w:r>
    </w:p>
    <w:p w14:paraId="6362D97D" w14:textId="77777777" w:rsidR="00643A2F" w:rsidRDefault="00643A2F" w:rsidP="00A204F4">
      <w:pPr>
        <w:jc w:val="both"/>
        <w:rPr>
          <w:rFonts w:cs="Arial"/>
          <w:szCs w:val="20"/>
        </w:rPr>
      </w:pPr>
    </w:p>
    <w:p w14:paraId="310FF2F8" w14:textId="1158C14F" w:rsidR="00050197" w:rsidRPr="0078075A" w:rsidRDefault="001A17DA" w:rsidP="0078075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Käesoleva pöördumise ajendiks on Vabariigi Valitsuse esindaja </w:t>
      </w:r>
      <w:r w:rsidR="00643A2F">
        <w:rPr>
          <w:rFonts w:cs="Arial"/>
          <w:szCs w:val="20"/>
        </w:rPr>
        <w:t xml:space="preserve">30.05.2024 seisukoht, milles märgiti järgmist: </w:t>
      </w:r>
      <w:r w:rsidR="00A204F4">
        <w:rPr>
          <w:rFonts w:cs="Arial"/>
          <w:szCs w:val="20"/>
        </w:rPr>
        <w:t>„</w:t>
      </w:r>
      <w:r w:rsidR="006D2BAB" w:rsidRPr="006D2BAB">
        <w:rPr>
          <w:rFonts w:cs="Arial"/>
          <w:szCs w:val="20"/>
        </w:rPr>
        <w:t xml:space="preserve">Jägala jõgi on tervikuna </w:t>
      </w:r>
      <w:r w:rsidR="006D2BAB" w:rsidRPr="006D2BAB">
        <w:rPr>
          <w:rFonts w:cs="Arial"/>
          <w:b/>
          <w:bCs/>
          <w:szCs w:val="20"/>
        </w:rPr>
        <w:t xml:space="preserve">98, 8 </w:t>
      </w:r>
      <w:r w:rsidR="006D2BAB" w:rsidRPr="006D2BAB">
        <w:rPr>
          <w:rFonts w:cs="Arial"/>
          <w:szCs w:val="20"/>
        </w:rPr>
        <w:t>kilomeetrit pikk.</w:t>
      </w:r>
      <w:r w:rsidR="00242054">
        <w:rPr>
          <w:rFonts w:cs="Arial"/>
          <w:szCs w:val="20"/>
        </w:rPr>
        <w:t xml:space="preserve"> </w:t>
      </w:r>
      <w:r w:rsidR="006D2BAB" w:rsidRPr="006D2BAB">
        <w:rPr>
          <w:rFonts w:cs="Arial"/>
          <w:szCs w:val="20"/>
        </w:rPr>
        <w:t>Jägala juga asub umbes 4 km enne suuet ja see on ligi 8 meetrit kõrge. Linnamäe</w:t>
      </w:r>
      <w:r w:rsidR="00242054">
        <w:rPr>
          <w:rFonts w:cs="Arial"/>
          <w:szCs w:val="20"/>
        </w:rPr>
        <w:t xml:space="preserve"> </w:t>
      </w:r>
      <w:r w:rsidR="006D2BAB" w:rsidRPr="006D2BAB">
        <w:rPr>
          <w:rFonts w:cs="Arial"/>
          <w:szCs w:val="20"/>
        </w:rPr>
        <w:t>Hüdroelektrijaam paikneb ca 1 km jõesuudmest. Ehk seega puudutab kogu väidetav</w:t>
      </w:r>
      <w:r w:rsidR="00242054" w:rsidRPr="00242054">
        <w:rPr>
          <w:rFonts w:cs="Arial"/>
          <w:szCs w:val="20"/>
        </w:rPr>
        <w:t xml:space="preserve"> </w:t>
      </w:r>
      <w:r w:rsidR="006D2BAB" w:rsidRPr="006D2BAB">
        <w:rPr>
          <w:rFonts w:cs="Arial"/>
          <w:szCs w:val="20"/>
        </w:rPr>
        <w:t>probleem ca 3 km pikkust jõelõiku hüdroelektrijaama ja Jägala joa vahel (ca 3 % jõe</w:t>
      </w:r>
      <w:r w:rsidR="00242054" w:rsidRPr="00242054">
        <w:rPr>
          <w:rFonts w:cs="Arial"/>
          <w:szCs w:val="20"/>
        </w:rPr>
        <w:t xml:space="preserve"> </w:t>
      </w:r>
      <w:r w:rsidR="006D2BAB" w:rsidRPr="00242054">
        <w:rPr>
          <w:rFonts w:cs="Arial"/>
          <w:szCs w:val="20"/>
        </w:rPr>
        <w:t xml:space="preserve">kogupikkusest). </w:t>
      </w:r>
      <w:r w:rsidR="00050197" w:rsidRPr="00050197">
        <w:rPr>
          <w:rFonts w:cs="Arial"/>
          <w:szCs w:val="20"/>
        </w:rPr>
        <w:t>Ei ole kahtlust, et 8 m kõrge Jägala juga moodustab ise looduslikku kalatõkke</w:t>
      </w:r>
      <w:r w:rsidR="00A204F4" w:rsidRPr="00242054">
        <w:rPr>
          <w:rFonts w:cs="Arial"/>
          <w:szCs w:val="20"/>
        </w:rPr>
        <w:t xml:space="preserve"> </w:t>
      </w:r>
      <w:r w:rsidR="00050197" w:rsidRPr="00050197">
        <w:rPr>
          <w:rFonts w:cs="Arial"/>
          <w:szCs w:val="20"/>
        </w:rPr>
        <w:t xml:space="preserve">ja sellest ülespoole ei pääse jõest ükski lõhe või muu Eesti vetes või jões elutsev kala. </w:t>
      </w:r>
      <w:r w:rsidR="00050197" w:rsidRPr="00050197">
        <w:rPr>
          <w:rFonts w:cs="Arial"/>
          <w:b/>
          <w:bCs/>
          <w:szCs w:val="20"/>
        </w:rPr>
        <w:t>Seda</w:t>
      </w:r>
      <w:r w:rsidR="00A204F4" w:rsidRPr="009D76BD">
        <w:rPr>
          <w:rFonts w:cs="Arial"/>
          <w:b/>
          <w:bCs/>
          <w:szCs w:val="20"/>
        </w:rPr>
        <w:t xml:space="preserve"> </w:t>
      </w:r>
      <w:r w:rsidR="00050197" w:rsidRPr="00050197">
        <w:rPr>
          <w:rFonts w:cs="Arial"/>
          <w:b/>
          <w:bCs/>
          <w:szCs w:val="20"/>
        </w:rPr>
        <w:t>proportsionaalsuse osakaalu arvestades on äärmiselt kahetsusväärne, et kaebajate tõenditest</w:t>
      </w:r>
      <w:r w:rsidR="00A204F4" w:rsidRPr="009D76BD">
        <w:rPr>
          <w:rFonts w:cs="Arial"/>
          <w:b/>
          <w:bCs/>
          <w:szCs w:val="20"/>
        </w:rPr>
        <w:t xml:space="preserve"> </w:t>
      </w:r>
      <w:r w:rsidR="00050197" w:rsidRPr="00050197">
        <w:rPr>
          <w:rFonts w:cs="Arial"/>
          <w:b/>
          <w:bCs/>
          <w:szCs w:val="20"/>
        </w:rPr>
        <w:t>nähtuvalt on Keskkonnaamet kulutanud mitmeid aastaid ja kümnete ametnike tööaega sellele,</w:t>
      </w:r>
      <w:r w:rsidR="00A204F4" w:rsidRPr="009D76BD">
        <w:rPr>
          <w:rFonts w:cs="Arial"/>
          <w:b/>
          <w:bCs/>
          <w:szCs w:val="20"/>
        </w:rPr>
        <w:t xml:space="preserve"> </w:t>
      </w:r>
      <w:r w:rsidR="00050197" w:rsidRPr="009D76BD">
        <w:rPr>
          <w:rFonts w:cs="Arial"/>
          <w:b/>
          <w:bCs/>
          <w:szCs w:val="20"/>
        </w:rPr>
        <w:t>et tegeleda ühe väidetava probleemiga.</w:t>
      </w:r>
      <w:r w:rsidR="00050197" w:rsidRPr="00050197">
        <w:rPr>
          <w:rFonts w:cs="Arial"/>
          <w:szCs w:val="20"/>
        </w:rPr>
        <w:t xml:space="preserve"> Seejuures on veeloa menetlus kestnud üle 10 aasta.</w:t>
      </w:r>
      <w:r w:rsidR="0078075A">
        <w:rPr>
          <w:rFonts w:cs="Arial"/>
          <w:szCs w:val="20"/>
        </w:rPr>
        <w:t xml:space="preserve"> /…/ </w:t>
      </w:r>
      <w:r w:rsidR="0078075A" w:rsidRPr="0078075A">
        <w:rPr>
          <w:rFonts w:cs="Arial"/>
          <w:szCs w:val="20"/>
        </w:rPr>
        <w:t>Ca kolme kilomeetri pikkusest vaidlusalusest jõelõigust</w:t>
      </w:r>
      <w:r w:rsidR="0078075A">
        <w:rPr>
          <w:rFonts w:cs="Arial"/>
          <w:szCs w:val="20"/>
        </w:rPr>
        <w:t xml:space="preserve"> </w:t>
      </w:r>
      <w:r w:rsidR="0078075A" w:rsidRPr="0078075A">
        <w:rPr>
          <w:rFonts w:cs="Arial"/>
          <w:szCs w:val="20"/>
        </w:rPr>
        <w:t>moodustab omakorda paisjärve osa veelgi marginaalsema osa ja see ei mõjutaks kuidagi</w:t>
      </w:r>
      <w:r w:rsidR="0078075A">
        <w:rPr>
          <w:rFonts w:cs="Arial"/>
          <w:szCs w:val="20"/>
        </w:rPr>
        <w:t xml:space="preserve"> </w:t>
      </w:r>
      <w:r w:rsidR="0078075A" w:rsidRPr="0078075A">
        <w:rPr>
          <w:rFonts w:cs="Arial"/>
          <w:szCs w:val="20"/>
        </w:rPr>
        <w:t>lõhelaste olukorda negatiivses suunas nii, et lõhelised jõest üldse kaoksid.</w:t>
      </w:r>
      <w:r w:rsidR="00A204F4">
        <w:rPr>
          <w:rFonts w:cs="Arial"/>
          <w:szCs w:val="20"/>
        </w:rPr>
        <w:t>“</w:t>
      </w:r>
    </w:p>
    <w:p w14:paraId="45508C0C" w14:textId="77777777" w:rsidR="00A204F4" w:rsidRDefault="00A204F4" w:rsidP="00A204F4">
      <w:pPr>
        <w:jc w:val="both"/>
        <w:rPr>
          <w:rFonts w:cs="Arial"/>
          <w:szCs w:val="20"/>
        </w:rPr>
      </w:pPr>
    </w:p>
    <w:p w14:paraId="4E85466C" w14:textId="755F7C54" w:rsidR="00F60996" w:rsidRDefault="00F011C1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Vabariigi Valitsus asus sellisele seisukohale vaatamata ekspertarvamustele, mis kinnitavad </w:t>
      </w:r>
      <w:r w:rsidR="00F60996">
        <w:rPr>
          <w:rFonts w:cs="Arial"/>
          <w:szCs w:val="20"/>
        </w:rPr>
        <w:t>Jägala jõe kuni Jägala joani ulatuva Natura kaitserežiimiga jõelõigu olulisust.</w:t>
      </w:r>
      <w:r w:rsidR="00F2316E">
        <w:rPr>
          <w:rFonts w:cs="Arial"/>
          <w:szCs w:val="20"/>
        </w:rPr>
        <w:t xml:space="preserve"> Ekspert on Vabariigi Valitsusele esitatud arvamuses selgitanud, et </w:t>
      </w:r>
      <w:r w:rsidR="00F60996" w:rsidRPr="00F60996">
        <w:rPr>
          <w:rFonts w:cs="Arial"/>
          <w:szCs w:val="20"/>
        </w:rPr>
        <w:t>koelmualaks sobivat kärestikulist tüüpi jõge on Jägala joast allavoolu jääval jõelõigul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szCs w:val="20"/>
        </w:rPr>
        <w:t>hinnanguliselt 7,6 hektarit, millest praegu on elupaigana kättesaadav ainult 0,3 ha.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szCs w:val="20"/>
        </w:rPr>
        <w:t>Ülejäänud kärestikulist tüüpi jõelõikudele merest tõusvad siirdekalad hetkeolukorras ei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szCs w:val="20"/>
        </w:rPr>
        <w:t>jõua, kuna Linnamäe pais on vee-elustikule ületamatu rändetõke. Jägala jõgi on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szCs w:val="20"/>
        </w:rPr>
        <w:t>eksperdi selgituste kohaselt Natura 2000 võrgustikku kantud just nimelt seetõttu, et tegu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szCs w:val="20"/>
        </w:rPr>
        <w:t>on Euroopa mõistes unikaalsete loodusväärtustega, mille tähtsus ulatub kaugemale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szCs w:val="20"/>
        </w:rPr>
        <w:t>Eestist. Linnamäe paisu avamise puhul suureneks Jägala jõe lõhe laskujate potentsiaal</w:t>
      </w:r>
      <w:r w:rsidR="00F2316E">
        <w:rPr>
          <w:rFonts w:cs="Arial"/>
          <w:szCs w:val="20"/>
        </w:rPr>
        <w:t xml:space="preserve"> </w:t>
      </w:r>
      <w:r w:rsidR="00F60996" w:rsidRPr="00F60996">
        <w:rPr>
          <w:rFonts w:cs="Arial"/>
          <w:b/>
          <w:bCs/>
          <w:szCs w:val="20"/>
        </w:rPr>
        <w:t>kuni 42 korda</w:t>
      </w:r>
      <w:r w:rsidR="00F60996" w:rsidRPr="00F60996">
        <w:rPr>
          <w:rFonts w:cs="Arial"/>
          <w:szCs w:val="20"/>
        </w:rPr>
        <w:t xml:space="preserve">. Veel enam, </w:t>
      </w:r>
      <w:r w:rsidR="00F60996" w:rsidRPr="00F60996">
        <w:rPr>
          <w:rFonts w:cs="Arial"/>
          <w:b/>
          <w:bCs/>
          <w:szCs w:val="20"/>
        </w:rPr>
        <w:t>laiemas kontekstis suureneks Jägala jõe avamisel Eesti</w:t>
      </w:r>
      <w:r w:rsidR="00F2316E" w:rsidRPr="00F2316E">
        <w:rPr>
          <w:rFonts w:cs="Arial"/>
          <w:b/>
          <w:bCs/>
          <w:szCs w:val="20"/>
        </w:rPr>
        <w:t xml:space="preserve"> </w:t>
      </w:r>
      <w:r w:rsidR="00F60996" w:rsidRPr="00F60996">
        <w:rPr>
          <w:rFonts w:cs="Arial"/>
          <w:b/>
          <w:bCs/>
          <w:szCs w:val="20"/>
        </w:rPr>
        <w:t>Soome lahe jõgede lõhe potentsiaalne laskujate hulk kuni 20% võrra</w:t>
      </w:r>
      <w:r w:rsidR="00F60996" w:rsidRPr="00F60996">
        <w:rPr>
          <w:rFonts w:cs="Arial"/>
          <w:szCs w:val="20"/>
        </w:rPr>
        <w:t xml:space="preserve">. </w:t>
      </w:r>
    </w:p>
    <w:p w14:paraId="6B9AEECF" w14:textId="77777777" w:rsidR="00F2316E" w:rsidRDefault="00F2316E" w:rsidP="00F60996">
      <w:pPr>
        <w:jc w:val="both"/>
        <w:rPr>
          <w:rFonts w:cs="Arial"/>
          <w:szCs w:val="20"/>
        </w:rPr>
      </w:pPr>
    </w:p>
    <w:p w14:paraId="48DABD28" w14:textId="1C561992" w:rsidR="002E38E3" w:rsidRDefault="00BC03FA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Seda arvestades peaks olema mõistetav, et Vabariigi Valitsuse </w:t>
      </w:r>
      <w:r w:rsidR="002E38E3">
        <w:rPr>
          <w:rFonts w:cs="Arial"/>
          <w:szCs w:val="20"/>
        </w:rPr>
        <w:t xml:space="preserve">avaldus mõjub keskkonnavaenuliku ja nii Keskkonnaameti kui keskkonnaühingute tööd alavääristavana. </w:t>
      </w:r>
      <w:r w:rsidR="00841676">
        <w:rPr>
          <w:rFonts w:cs="Arial"/>
          <w:szCs w:val="20"/>
        </w:rPr>
        <w:t>P</w:t>
      </w:r>
      <w:r w:rsidR="002E38E3">
        <w:rPr>
          <w:rFonts w:cs="Arial"/>
          <w:szCs w:val="20"/>
        </w:rPr>
        <w:t>alume selgitust järgmistes küsimustes.</w:t>
      </w:r>
    </w:p>
    <w:p w14:paraId="6198B0B1" w14:textId="77777777" w:rsidR="002E38E3" w:rsidRDefault="002E38E3" w:rsidP="00F60996">
      <w:pPr>
        <w:jc w:val="both"/>
        <w:rPr>
          <w:rFonts w:cs="Arial"/>
          <w:szCs w:val="20"/>
        </w:rPr>
      </w:pPr>
    </w:p>
    <w:p w14:paraId="55FB9E76" w14:textId="77777777" w:rsidR="00651740" w:rsidRDefault="002E38E3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Esiteks, millis</w:t>
      </w:r>
      <w:r w:rsidR="00105B79">
        <w:rPr>
          <w:rFonts w:cs="Arial"/>
          <w:szCs w:val="20"/>
        </w:rPr>
        <w:t xml:space="preserve">t probleemi käsitleb Vabariigi Valitsus „väidetavana“: kas selleks on Natura kaitse-eesmärgi saavutamine, kaitsealuste liikide hea seisundi tagamine või kuni Jägala joani ulatuvas jõelõigus </w:t>
      </w:r>
      <w:r w:rsidR="00651740">
        <w:rPr>
          <w:rFonts w:cs="Arial"/>
          <w:szCs w:val="20"/>
        </w:rPr>
        <w:t>elupaikade taastamiseks tehtud toimingud?</w:t>
      </w:r>
    </w:p>
    <w:p w14:paraId="2902C0A1" w14:textId="77777777" w:rsidR="00651740" w:rsidRDefault="00651740" w:rsidP="00F60996">
      <w:pPr>
        <w:jc w:val="both"/>
        <w:rPr>
          <w:rFonts w:cs="Arial"/>
          <w:szCs w:val="20"/>
        </w:rPr>
      </w:pPr>
    </w:p>
    <w:p w14:paraId="66A60156" w14:textId="4D1AAB89" w:rsidR="00105B79" w:rsidRDefault="00651740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Teiseks, millist </w:t>
      </w:r>
      <w:r w:rsidR="00C55CE1">
        <w:rPr>
          <w:rFonts w:cs="Arial"/>
          <w:szCs w:val="20"/>
        </w:rPr>
        <w:t xml:space="preserve">lõheliste olukorda soovib Vabariigi Valitsus Jägala jõel saavutada? </w:t>
      </w:r>
    </w:p>
    <w:p w14:paraId="2E6E2811" w14:textId="77777777" w:rsidR="00105B79" w:rsidRDefault="00105B79" w:rsidP="00F60996">
      <w:pPr>
        <w:jc w:val="both"/>
        <w:rPr>
          <w:rFonts w:cs="Arial"/>
          <w:szCs w:val="20"/>
        </w:rPr>
      </w:pPr>
    </w:p>
    <w:p w14:paraId="3CB6B15E" w14:textId="1C951A75" w:rsidR="004B1AEA" w:rsidRDefault="004B1AEA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Kolmandaks, kas Vabariigi Valitsus on loobunud Jägala jõe lõigul suudmest kuni Jägala j</w:t>
      </w:r>
      <w:r w:rsidR="007F4BDD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ani Natura ala kaitse-eesmärkide saavutamisest, kuna </w:t>
      </w:r>
      <w:r w:rsidR="00B93738">
        <w:rPr>
          <w:rFonts w:cs="Arial"/>
          <w:szCs w:val="20"/>
        </w:rPr>
        <w:t>tegemist on marginaalse jõelõiguga?</w:t>
      </w:r>
    </w:p>
    <w:p w14:paraId="27E1B95F" w14:textId="77777777" w:rsidR="00B93738" w:rsidRDefault="00B93738" w:rsidP="00F60996">
      <w:pPr>
        <w:jc w:val="both"/>
        <w:rPr>
          <w:rFonts w:cs="Arial"/>
          <w:szCs w:val="20"/>
        </w:rPr>
      </w:pPr>
    </w:p>
    <w:p w14:paraId="0F07A684" w14:textId="3022C84E" w:rsidR="00841676" w:rsidRDefault="00841676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Kui Vabariigi Valitsuse esindaja poolt esitatud seisukohad </w:t>
      </w:r>
      <w:r w:rsidR="0094130D">
        <w:rPr>
          <w:rFonts w:cs="Arial"/>
          <w:szCs w:val="20"/>
        </w:rPr>
        <w:t xml:space="preserve">tegelikult </w:t>
      </w:r>
      <w:r>
        <w:rPr>
          <w:rFonts w:cs="Arial"/>
          <w:szCs w:val="20"/>
        </w:rPr>
        <w:t>Vabariigi Valitsuse seisukohti</w:t>
      </w:r>
      <w:r w:rsidR="0094130D">
        <w:rPr>
          <w:rFonts w:cs="Arial"/>
          <w:szCs w:val="20"/>
        </w:rPr>
        <w:t xml:space="preserve"> ei kajasta</w:t>
      </w:r>
      <w:r>
        <w:rPr>
          <w:rFonts w:cs="Arial"/>
          <w:szCs w:val="20"/>
        </w:rPr>
        <w:t xml:space="preserve">, siis palume hinnata </w:t>
      </w:r>
      <w:r w:rsidR="00A22A92">
        <w:rPr>
          <w:rFonts w:cs="Arial"/>
          <w:szCs w:val="20"/>
        </w:rPr>
        <w:t xml:space="preserve">selle esindaja </w:t>
      </w:r>
      <w:r w:rsidR="0094130D">
        <w:rPr>
          <w:rFonts w:cs="Arial"/>
          <w:szCs w:val="20"/>
        </w:rPr>
        <w:t xml:space="preserve">poolt avaldatut tervikuna </w:t>
      </w:r>
      <w:r w:rsidR="00A22A92">
        <w:rPr>
          <w:rFonts w:cs="Arial"/>
          <w:szCs w:val="20"/>
        </w:rPr>
        <w:t xml:space="preserve">ja avaldada, kas ja millises osas </w:t>
      </w:r>
      <w:r w:rsidR="002F48D0">
        <w:rPr>
          <w:rFonts w:cs="Arial"/>
          <w:szCs w:val="20"/>
        </w:rPr>
        <w:t>Vabariigi Valitsus antud hinnangutega nõustub.</w:t>
      </w:r>
    </w:p>
    <w:p w14:paraId="416B17CD" w14:textId="4AA1171B" w:rsidR="00B92608" w:rsidRDefault="00B92608" w:rsidP="00F60996">
      <w:pPr>
        <w:jc w:val="both"/>
        <w:rPr>
          <w:rFonts w:cs="Arial"/>
          <w:szCs w:val="20"/>
        </w:rPr>
      </w:pPr>
    </w:p>
    <w:p w14:paraId="21003E8D" w14:textId="0A28FA58" w:rsidR="00B92608" w:rsidRDefault="00B92608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Palun vastamisse kaasata Kliimaministeerium, kelle vastutusvaldkon</w:t>
      </w:r>
      <w:r w:rsidR="0091717A">
        <w:rPr>
          <w:rFonts w:cs="Arial"/>
          <w:szCs w:val="20"/>
        </w:rPr>
        <w:t xml:space="preserve">dadeks </w:t>
      </w:r>
      <w:bookmarkStart w:id="0" w:name="_GoBack"/>
      <w:bookmarkEnd w:id="0"/>
      <w:r>
        <w:rPr>
          <w:rFonts w:cs="Arial"/>
          <w:szCs w:val="20"/>
        </w:rPr>
        <w:t xml:space="preserve">on looduskaitse ja looduse </w:t>
      </w:r>
      <w:r w:rsidR="0091717A">
        <w:rPr>
          <w:rFonts w:cs="Arial"/>
          <w:szCs w:val="20"/>
        </w:rPr>
        <w:t>taastamine.</w:t>
      </w:r>
    </w:p>
    <w:p w14:paraId="17D78ED0" w14:textId="77777777" w:rsidR="00841676" w:rsidRDefault="00841676" w:rsidP="00F60996">
      <w:pPr>
        <w:jc w:val="both"/>
        <w:rPr>
          <w:rFonts w:cs="Arial"/>
          <w:szCs w:val="20"/>
        </w:rPr>
      </w:pPr>
    </w:p>
    <w:p w14:paraId="762FAB6D" w14:textId="60B6C816" w:rsidR="00B93738" w:rsidRDefault="00B93738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Lugupidamisega</w:t>
      </w:r>
    </w:p>
    <w:p w14:paraId="7253AC47" w14:textId="53913956" w:rsidR="00B93738" w:rsidRDefault="00B93738" w:rsidP="00F60996">
      <w:pPr>
        <w:jc w:val="both"/>
        <w:rPr>
          <w:rFonts w:cs="Arial"/>
          <w:szCs w:val="20"/>
        </w:rPr>
      </w:pPr>
    </w:p>
    <w:p w14:paraId="05518C3C" w14:textId="76D45CAB" w:rsidR="007F4BDD" w:rsidRDefault="007F4BDD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Liivia Mahlapuu</w:t>
      </w:r>
    </w:p>
    <w:p w14:paraId="4BF40B46" w14:textId="011CBCD0" w:rsidR="007F4BDD" w:rsidRDefault="007F4BDD" w:rsidP="00F609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Jägala kalateed MTÜ</w:t>
      </w:r>
    </w:p>
    <w:p w14:paraId="4E95DA41" w14:textId="77777777" w:rsidR="00B93738" w:rsidRDefault="00B93738" w:rsidP="00F60996">
      <w:pPr>
        <w:jc w:val="both"/>
        <w:rPr>
          <w:rFonts w:cs="Arial"/>
          <w:szCs w:val="20"/>
        </w:rPr>
      </w:pPr>
    </w:p>
    <w:p w14:paraId="75585718" w14:textId="77777777" w:rsidR="0078075A" w:rsidRDefault="0078075A" w:rsidP="00A204F4">
      <w:pPr>
        <w:jc w:val="both"/>
        <w:rPr>
          <w:rFonts w:cs="Arial"/>
          <w:szCs w:val="20"/>
        </w:rPr>
      </w:pPr>
    </w:p>
    <w:p w14:paraId="71A7E716" w14:textId="77777777" w:rsidR="00A204F4" w:rsidRDefault="00A204F4" w:rsidP="00A204F4">
      <w:pPr>
        <w:jc w:val="both"/>
        <w:rPr>
          <w:rFonts w:cs="Arial"/>
          <w:szCs w:val="20"/>
        </w:rPr>
      </w:pPr>
    </w:p>
    <w:p w14:paraId="39A6179C" w14:textId="77777777" w:rsidR="00BD2B08" w:rsidRDefault="00BD2B08" w:rsidP="00A204F4">
      <w:pPr>
        <w:jc w:val="both"/>
        <w:rPr>
          <w:rFonts w:cs="Arial"/>
          <w:szCs w:val="20"/>
        </w:rPr>
      </w:pPr>
    </w:p>
    <w:p w14:paraId="315F73ED" w14:textId="77777777" w:rsidR="00BD2B08" w:rsidRDefault="00BD2B08" w:rsidP="00A204F4">
      <w:pPr>
        <w:jc w:val="both"/>
      </w:pPr>
    </w:p>
    <w:p w14:paraId="066585B6" w14:textId="77777777" w:rsidR="00507479" w:rsidRDefault="00507479" w:rsidP="00A204F4">
      <w:pPr>
        <w:jc w:val="both"/>
      </w:pPr>
    </w:p>
    <w:sectPr w:rsidR="00507479" w:rsidSect="008E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D53"/>
    <w:multiLevelType w:val="multilevel"/>
    <w:tmpl w:val="11BEEC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9"/>
    <w:rsid w:val="00050197"/>
    <w:rsid w:val="00083C5D"/>
    <w:rsid w:val="00105B79"/>
    <w:rsid w:val="001A17DA"/>
    <w:rsid w:val="001D42B1"/>
    <w:rsid w:val="00242054"/>
    <w:rsid w:val="002E38E3"/>
    <w:rsid w:val="002F48D0"/>
    <w:rsid w:val="004B1AEA"/>
    <w:rsid w:val="00507479"/>
    <w:rsid w:val="00590EDD"/>
    <w:rsid w:val="00643A2F"/>
    <w:rsid w:val="00651740"/>
    <w:rsid w:val="0069290A"/>
    <w:rsid w:val="006D2BAB"/>
    <w:rsid w:val="0078075A"/>
    <w:rsid w:val="0078186D"/>
    <w:rsid w:val="00783A52"/>
    <w:rsid w:val="007F4BDD"/>
    <w:rsid w:val="00841676"/>
    <w:rsid w:val="008B459D"/>
    <w:rsid w:val="008E5E75"/>
    <w:rsid w:val="0091717A"/>
    <w:rsid w:val="00937BFA"/>
    <w:rsid w:val="0094130D"/>
    <w:rsid w:val="009D76BD"/>
    <w:rsid w:val="00A204F4"/>
    <w:rsid w:val="00A22A92"/>
    <w:rsid w:val="00B56DEC"/>
    <w:rsid w:val="00B92608"/>
    <w:rsid w:val="00B93738"/>
    <w:rsid w:val="00BC03FA"/>
    <w:rsid w:val="00BD2B08"/>
    <w:rsid w:val="00C07197"/>
    <w:rsid w:val="00C55CE1"/>
    <w:rsid w:val="00C91FE2"/>
    <w:rsid w:val="00C92F46"/>
    <w:rsid w:val="00D0744B"/>
    <w:rsid w:val="00F011C1"/>
    <w:rsid w:val="00F2316E"/>
    <w:rsid w:val="00F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7953"/>
  <w15:chartTrackingRefBased/>
  <w15:docId w15:val="{4E3FA078-5316-467A-AF8C-600D6BA0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B1"/>
    <w:pPr>
      <w:spacing w:after="0" w:line="240" w:lineRule="auto"/>
    </w:pPr>
    <w:rPr>
      <w:rFonts w:ascii="Arial" w:hAnsi="Arial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4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4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4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4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4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4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4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479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479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479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479"/>
    <w:rPr>
      <w:rFonts w:eastAsiaTheme="majorEastAsia" w:cstheme="majorBidi"/>
      <w:i/>
      <w:iCs/>
      <w:color w:val="0F4761" w:themeColor="accent1" w:themeShade="BF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479"/>
    <w:rPr>
      <w:rFonts w:eastAsiaTheme="majorEastAsia" w:cstheme="majorBidi"/>
      <w:color w:val="0F4761" w:themeColor="accent1" w:themeShade="BF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479"/>
    <w:rPr>
      <w:rFonts w:eastAsiaTheme="majorEastAsia" w:cstheme="majorBidi"/>
      <w:i/>
      <w:iCs/>
      <w:color w:val="595959" w:themeColor="text1" w:themeTint="A6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479"/>
    <w:rPr>
      <w:rFonts w:eastAsiaTheme="majorEastAsia" w:cstheme="majorBidi"/>
      <w:color w:val="595959" w:themeColor="text1" w:themeTint="A6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479"/>
    <w:rPr>
      <w:rFonts w:eastAsiaTheme="majorEastAsia" w:cstheme="majorBidi"/>
      <w:i/>
      <w:iCs/>
      <w:color w:val="272727" w:themeColor="text1" w:themeTint="D8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479"/>
    <w:rPr>
      <w:rFonts w:eastAsiaTheme="majorEastAsia" w:cstheme="majorBidi"/>
      <w:color w:val="272727" w:themeColor="text1" w:themeTint="D8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07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4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4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479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07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479"/>
    <w:rPr>
      <w:rFonts w:ascii="Arial" w:hAnsi="Arial"/>
      <w:i/>
      <w:iCs/>
      <w:color w:val="404040" w:themeColor="text1" w:themeTint="BF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507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479"/>
    <w:rPr>
      <w:rFonts w:ascii="Arial" w:hAnsi="Arial"/>
      <w:i/>
      <w:iCs/>
      <w:color w:val="0F4761" w:themeColor="accent1" w:themeShade="BF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07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47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Walless</dc:creator>
  <cp:keywords/>
  <dc:description/>
  <cp:lastModifiedBy>Kasutaja</cp:lastModifiedBy>
  <cp:revision>33</cp:revision>
  <dcterms:created xsi:type="dcterms:W3CDTF">2024-07-26T09:49:00Z</dcterms:created>
  <dcterms:modified xsi:type="dcterms:W3CDTF">2024-09-02T14:01:00Z</dcterms:modified>
</cp:coreProperties>
</file>